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52B" w:rsidRDefault="00A8152B" w:rsidP="00A8152B">
      <w:pPr>
        <w:widowControl/>
        <w:spacing w:line="600" w:lineRule="atLeast"/>
        <w:jc w:val="center"/>
        <w:rPr>
          <w:rFonts w:ascii="宋体" w:eastAsia="宋体" w:hAnsi="宋体" w:cs="宋体" w:hint="eastAsia"/>
          <w:b/>
          <w:bCs/>
          <w:color w:val="000000"/>
          <w:kern w:val="0"/>
          <w:sz w:val="42"/>
          <w:szCs w:val="42"/>
        </w:rPr>
      </w:pPr>
      <w:r w:rsidRPr="00A8152B">
        <w:rPr>
          <w:rFonts w:ascii="宋体" w:eastAsia="宋体" w:hAnsi="宋体" w:cs="宋体"/>
          <w:b/>
          <w:bCs/>
          <w:color w:val="000000"/>
          <w:kern w:val="0"/>
          <w:sz w:val="42"/>
          <w:szCs w:val="42"/>
        </w:rPr>
        <w:t>内蒙古自治区财政厅关于扩充内蒙古自治区政府采购电子卖场乡村振兴馆产品品目目录的通知</w:t>
      </w:r>
    </w:p>
    <w:p w:rsidR="00A8152B" w:rsidRPr="00A8152B" w:rsidRDefault="00A8152B" w:rsidP="00A8152B">
      <w:pPr>
        <w:widowControl/>
        <w:spacing w:line="600" w:lineRule="atLeast"/>
        <w:jc w:val="center"/>
        <w:rPr>
          <w:rFonts w:ascii="宋体" w:eastAsia="宋体" w:hAnsi="宋体" w:cs="宋体"/>
          <w:b/>
          <w:bCs/>
          <w:color w:val="000000"/>
          <w:kern w:val="0"/>
          <w:sz w:val="42"/>
          <w:szCs w:val="42"/>
        </w:rPr>
      </w:pPr>
    </w:p>
    <w:p w:rsidR="00A8152B" w:rsidRDefault="00A8152B" w:rsidP="00A8152B">
      <w:pPr>
        <w:widowControl/>
        <w:wordWrap w:val="0"/>
        <w:spacing w:line="480" w:lineRule="atLeast"/>
        <w:jc w:val="center"/>
        <w:rPr>
          <w:rFonts w:ascii="宋体" w:eastAsia="宋体" w:hAnsi="宋体" w:cs="宋体" w:hint="eastAsia"/>
          <w:kern w:val="0"/>
          <w:sz w:val="27"/>
          <w:szCs w:val="27"/>
        </w:rPr>
      </w:pPr>
      <w:r w:rsidRPr="00A8152B">
        <w:rPr>
          <w:rFonts w:ascii="宋体" w:eastAsia="宋体" w:hAnsi="宋体" w:cs="宋体" w:hint="eastAsia"/>
          <w:kern w:val="0"/>
          <w:sz w:val="27"/>
          <w:szCs w:val="27"/>
        </w:rPr>
        <w:t>内财购〔2023〕1036号</w:t>
      </w:r>
    </w:p>
    <w:p w:rsidR="00A8152B" w:rsidRPr="00A8152B" w:rsidRDefault="00A8152B" w:rsidP="00A8152B">
      <w:pPr>
        <w:widowControl/>
        <w:wordWrap w:val="0"/>
        <w:spacing w:line="480" w:lineRule="atLeast"/>
        <w:jc w:val="center"/>
        <w:rPr>
          <w:rFonts w:ascii="宋体" w:eastAsia="宋体" w:hAnsi="宋体" w:cs="宋体"/>
          <w:kern w:val="0"/>
          <w:sz w:val="24"/>
          <w:szCs w:val="24"/>
        </w:rPr>
      </w:pPr>
    </w:p>
    <w:p w:rsidR="00A8152B" w:rsidRPr="00A8152B" w:rsidRDefault="00A8152B" w:rsidP="00A8152B">
      <w:pPr>
        <w:widowControl/>
        <w:wordWrap w:val="0"/>
        <w:spacing w:line="480" w:lineRule="atLeast"/>
        <w:jc w:val="left"/>
        <w:rPr>
          <w:rFonts w:ascii="宋体" w:eastAsia="宋体" w:hAnsi="宋体" w:cs="宋体"/>
          <w:kern w:val="0"/>
          <w:sz w:val="24"/>
          <w:szCs w:val="24"/>
        </w:rPr>
      </w:pPr>
      <w:r w:rsidRPr="00A8152B">
        <w:rPr>
          <w:rFonts w:ascii="宋体" w:eastAsia="宋体" w:hAnsi="宋体" w:cs="宋体" w:hint="eastAsia"/>
          <w:kern w:val="0"/>
          <w:sz w:val="30"/>
          <w:szCs w:val="30"/>
        </w:rPr>
        <w:t>各盟市财政局，满洲里、二连浩特市财政局，自治区公共资源交易中心：</w:t>
      </w:r>
    </w:p>
    <w:p w:rsidR="00A8152B" w:rsidRPr="00A8152B" w:rsidRDefault="00A8152B" w:rsidP="00A8152B">
      <w:pPr>
        <w:widowControl/>
        <w:wordWrap w:val="0"/>
        <w:spacing w:line="480" w:lineRule="atLeast"/>
        <w:ind w:firstLine="645"/>
        <w:jc w:val="left"/>
        <w:rPr>
          <w:rFonts w:ascii="宋体" w:eastAsia="宋体" w:hAnsi="宋体" w:cs="宋体"/>
          <w:kern w:val="0"/>
          <w:sz w:val="24"/>
          <w:szCs w:val="24"/>
        </w:rPr>
      </w:pPr>
      <w:r w:rsidRPr="00A8152B">
        <w:rPr>
          <w:rFonts w:ascii="宋体" w:eastAsia="宋体" w:hAnsi="宋体" w:cs="宋体" w:hint="eastAsia"/>
          <w:kern w:val="0"/>
          <w:sz w:val="30"/>
          <w:szCs w:val="30"/>
        </w:rPr>
        <w:t>2023年5月，内蒙古自治区政府采购电子卖场乡村振兴馆（以下简称“乡村振兴馆”）正式上线运营。为进一步丰富乡村振兴馆商品种类，扩大商品覆盖范围，满足采购人多样化的采购需求，积极回应供应商期待，自治区财政厅在充分征求盟市相关部门意见的基础上，决定对乡村振兴馆产品品目目录进行扩充，补充增加151个品目（详见附件）。品目扩充后，各盟市财政部门应主动协调农牧、乡村振兴等部门对相关供应商进行补充推荐征集，让符合条件的供应商有机会参与到政府采购助力乡村振兴事业中来。自治区公共资源交易中心应按照新增品目对符合条件的电商进行补充征集。各单位如在新增品目方面有好的意见建议，也欢迎向我们提出。</w:t>
      </w:r>
    </w:p>
    <w:p w:rsidR="00A8152B" w:rsidRPr="00A8152B" w:rsidRDefault="00A8152B" w:rsidP="00A8152B">
      <w:pPr>
        <w:widowControl/>
        <w:wordWrap w:val="0"/>
        <w:spacing w:line="480" w:lineRule="atLeast"/>
        <w:ind w:firstLine="645"/>
        <w:jc w:val="left"/>
        <w:rPr>
          <w:rFonts w:ascii="宋体" w:eastAsia="宋体" w:hAnsi="宋体" w:cs="宋体"/>
          <w:kern w:val="0"/>
          <w:sz w:val="24"/>
          <w:szCs w:val="24"/>
        </w:rPr>
      </w:pPr>
      <w:r w:rsidRPr="00A8152B">
        <w:rPr>
          <w:rFonts w:ascii="宋体" w:eastAsia="宋体" w:hAnsi="宋体" w:cs="宋体" w:hint="eastAsia"/>
          <w:kern w:val="0"/>
          <w:sz w:val="30"/>
          <w:szCs w:val="30"/>
        </w:rPr>
        <w:t> </w:t>
      </w:r>
    </w:p>
    <w:p w:rsidR="00A8152B" w:rsidRPr="00A8152B" w:rsidRDefault="00A8152B" w:rsidP="00A8152B">
      <w:pPr>
        <w:widowControl/>
        <w:wordWrap w:val="0"/>
        <w:spacing w:line="480" w:lineRule="atLeast"/>
        <w:ind w:firstLine="645"/>
        <w:jc w:val="left"/>
        <w:rPr>
          <w:rFonts w:ascii="宋体" w:eastAsia="宋体" w:hAnsi="宋体" w:cs="宋体"/>
          <w:kern w:val="0"/>
          <w:sz w:val="24"/>
          <w:szCs w:val="24"/>
        </w:rPr>
      </w:pPr>
      <w:r w:rsidRPr="00A8152B">
        <w:rPr>
          <w:rFonts w:ascii="宋体" w:eastAsia="宋体" w:hAnsi="宋体" w:cs="宋体" w:hint="eastAsia"/>
          <w:kern w:val="0"/>
          <w:sz w:val="30"/>
          <w:szCs w:val="30"/>
        </w:rPr>
        <w:t>附件：</w:t>
      </w:r>
      <w:hyperlink r:id="rId4" w:tooltip="乡村振兴馆产品品目目录（第二批）.xls" w:history="1">
        <w:r w:rsidRPr="00A8152B">
          <w:rPr>
            <w:rFonts w:ascii="宋体" w:eastAsia="宋体" w:hAnsi="宋体" w:cs="宋体" w:hint="eastAsia"/>
            <w:color w:val="0066CC"/>
            <w:kern w:val="0"/>
            <w:sz w:val="30"/>
            <w:u w:val="single"/>
          </w:rPr>
          <w:t>乡村振兴馆产品品目目录（第二批）</w:t>
        </w:r>
      </w:hyperlink>
    </w:p>
    <w:p w:rsidR="00A8152B" w:rsidRPr="00A8152B" w:rsidRDefault="00A8152B" w:rsidP="00A8152B">
      <w:pPr>
        <w:widowControl/>
        <w:wordWrap w:val="0"/>
        <w:spacing w:line="480" w:lineRule="atLeast"/>
        <w:ind w:firstLine="645"/>
        <w:jc w:val="left"/>
        <w:rPr>
          <w:rFonts w:ascii="宋体" w:eastAsia="宋体" w:hAnsi="宋体" w:cs="宋体"/>
          <w:kern w:val="0"/>
          <w:sz w:val="24"/>
          <w:szCs w:val="24"/>
        </w:rPr>
      </w:pPr>
      <w:r w:rsidRPr="00A8152B">
        <w:rPr>
          <w:rFonts w:ascii="宋体" w:eastAsia="宋体" w:hAnsi="宋体" w:cs="宋体" w:hint="eastAsia"/>
          <w:kern w:val="0"/>
          <w:sz w:val="30"/>
          <w:szCs w:val="30"/>
        </w:rPr>
        <w:t> </w:t>
      </w:r>
    </w:p>
    <w:p w:rsidR="00A8152B" w:rsidRPr="00A8152B" w:rsidRDefault="00A8152B" w:rsidP="00A8152B">
      <w:pPr>
        <w:widowControl/>
        <w:wordWrap w:val="0"/>
        <w:spacing w:line="480" w:lineRule="atLeast"/>
        <w:ind w:right="300" w:firstLine="4500"/>
        <w:jc w:val="right"/>
        <w:rPr>
          <w:rFonts w:ascii="宋体" w:eastAsia="宋体" w:hAnsi="宋体" w:cs="宋体"/>
          <w:kern w:val="0"/>
          <w:sz w:val="24"/>
          <w:szCs w:val="24"/>
        </w:rPr>
      </w:pPr>
      <w:r w:rsidRPr="00A8152B">
        <w:rPr>
          <w:rFonts w:ascii="宋体" w:eastAsia="宋体" w:hAnsi="宋体" w:cs="宋体" w:hint="eastAsia"/>
          <w:kern w:val="0"/>
          <w:sz w:val="30"/>
          <w:szCs w:val="30"/>
        </w:rPr>
        <w:lastRenderedPageBreak/>
        <w:t>内蒙古自治区财政厅</w:t>
      </w:r>
    </w:p>
    <w:p w:rsidR="00A8152B" w:rsidRPr="00A8152B" w:rsidRDefault="00A8152B" w:rsidP="00A8152B">
      <w:pPr>
        <w:widowControl/>
        <w:wordWrap w:val="0"/>
        <w:spacing w:line="480" w:lineRule="atLeast"/>
        <w:ind w:firstLine="4815"/>
        <w:jc w:val="right"/>
        <w:rPr>
          <w:rFonts w:ascii="宋体" w:eastAsia="宋体" w:hAnsi="宋体" w:cs="宋体"/>
          <w:kern w:val="0"/>
          <w:sz w:val="24"/>
          <w:szCs w:val="24"/>
        </w:rPr>
      </w:pPr>
      <w:r w:rsidRPr="00A8152B">
        <w:rPr>
          <w:rFonts w:ascii="仿宋_GB2312" w:eastAsia="仿宋_GB2312" w:hAnsi="宋体" w:cs="宋体" w:hint="eastAsia"/>
          <w:kern w:val="0"/>
          <w:sz w:val="30"/>
          <w:szCs w:val="30"/>
        </w:rPr>
        <w:t>2023年8月14日</w:t>
      </w:r>
      <w:r w:rsidRPr="00A8152B">
        <w:rPr>
          <w:rFonts w:ascii="仿宋_GB2312" w:eastAsia="仿宋_GB2312" w:hAnsi="宋体" w:cs="宋体" w:hint="eastAsia"/>
          <w:kern w:val="0"/>
          <w:sz w:val="30"/>
          <w:szCs w:val="30"/>
        </w:rPr>
        <w:t> </w:t>
      </w:r>
      <w:r w:rsidRPr="00A8152B">
        <w:rPr>
          <w:rFonts w:ascii="宋体" w:eastAsia="宋体" w:hAnsi="宋体" w:cs="宋体" w:hint="eastAsia"/>
          <w:kern w:val="0"/>
          <w:sz w:val="30"/>
          <w:szCs w:val="30"/>
        </w:rPr>
        <w:t> </w:t>
      </w:r>
    </w:p>
    <w:p w:rsidR="00A8152B" w:rsidRPr="00A8152B" w:rsidRDefault="00A8152B" w:rsidP="00A8152B">
      <w:pPr>
        <w:widowControl/>
        <w:wordWrap w:val="0"/>
        <w:spacing w:line="480" w:lineRule="atLeast"/>
        <w:ind w:firstLine="480"/>
        <w:jc w:val="left"/>
        <w:rPr>
          <w:rFonts w:ascii="宋体" w:eastAsia="宋体" w:hAnsi="宋体" w:cs="宋体"/>
          <w:kern w:val="0"/>
          <w:sz w:val="24"/>
          <w:szCs w:val="24"/>
        </w:rPr>
      </w:pPr>
      <w:r w:rsidRPr="00A8152B">
        <w:rPr>
          <w:rFonts w:ascii="仿宋_GB2312" w:eastAsia="仿宋_GB2312" w:hAnsi="宋体" w:cs="宋体" w:hint="eastAsia"/>
          <w:kern w:val="0"/>
          <w:sz w:val="30"/>
          <w:szCs w:val="30"/>
        </w:rPr>
        <w:t xml:space="preserve">（联系人：政府采购处 </w:t>
      </w:r>
      <w:r w:rsidRPr="00A8152B">
        <w:rPr>
          <w:rFonts w:ascii="仿宋_GB2312" w:eastAsia="仿宋_GB2312" w:hAnsi="宋体" w:cs="宋体" w:hint="eastAsia"/>
          <w:kern w:val="0"/>
          <w:sz w:val="30"/>
          <w:szCs w:val="30"/>
        </w:rPr>
        <w:t> </w:t>
      </w:r>
      <w:r w:rsidRPr="00A8152B">
        <w:rPr>
          <w:rFonts w:ascii="仿宋_GB2312" w:eastAsia="仿宋_GB2312" w:hAnsi="宋体" w:cs="宋体" w:hint="eastAsia"/>
          <w:kern w:val="0"/>
          <w:sz w:val="30"/>
          <w:szCs w:val="30"/>
        </w:rPr>
        <w:t>王云鹏，联系电话：0471-4192050）</w:t>
      </w:r>
    </w:p>
    <w:p w:rsidR="00DD1C8F" w:rsidRDefault="00DD1C8F"/>
    <w:sectPr w:rsidR="00DD1C8F" w:rsidSect="00DD1C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152B"/>
    <w:rsid w:val="00A8152B"/>
    <w:rsid w:val="00DD1C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52B"/>
    <w:pPr>
      <w:widowControl/>
      <w:spacing w:before="100" w:beforeAutospacing="1" w:after="100" w:afterAutospacing="1"/>
      <w:jc w:val="left"/>
    </w:pPr>
    <w:rPr>
      <w:rFonts w:ascii="宋体" w:eastAsia="宋体" w:hAnsi="宋体" w:cs="宋体"/>
      <w:kern w:val="0"/>
      <w:sz w:val="24"/>
      <w:szCs w:val="24"/>
    </w:rPr>
  </w:style>
  <w:style w:type="character" w:customStyle="1" w:styleId="feed-time">
    <w:name w:val="feed-time"/>
    <w:basedOn w:val="a0"/>
    <w:rsid w:val="00A8152B"/>
  </w:style>
  <w:style w:type="character" w:customStyle="1" w:styleId="source">
    <w:name w:val="source"/>
    <w:basedOn w:val="a0"/>
    <w:rsid w:val="00A8152B"/>
  </w:style>
  <w:style w:type="character" w:styleId="a4">
    <w:name w:val="Hyperlink"/>
    <w:basedOn w:val="a0"/>
    <w:uiPriority w:val="99"/>
    <w:semiHidden/>
    <w:unhideWhenUsed/>
    <w:rsid w:val="00A8152B"/>
    <w:rPr>
      <w:color w:val="0000FF"/>
      <w:u w:val="single"/>
    </w:rPr>
  </w:style>
</w:styles>
</file>

<file path=word/webSettings.xml><?xml version="1.0" encoding="utf-8"?>
<w:webSettings xmlns:r="http://schemas.openxmlformats.org/officeDocument/2006/relationships" xmlns:w="http://schemas.openxmlformats.org/wordprocessingml/2006/main">
  <w:divs>
    <w:div w:id="1646086381">
      <w:bodyDiv w:val="1"/>
      <w:marLeft w:val="0"/>
      <w:marRight w:val="0"/>
      <w:marTop w:val="0"/>
      <w:marBottom w:val="0"/>
      <w:divBdr>
        <w:top w:val="none" w:sz="0" w:space="0" w:color="auto"/>
        <w:left w:val="none" w:sz="0" w:space="0" w:color="auto"/>
        <w:bottom w:val="none" w:sz="0" w:space="0" w:color="auto"/>
        <w:right w:val="none" w:sz="0" w:space="0" w:color="auto"/>
      </w:divBdr>
      <w:divsChild>
        <w:div w:id="1571689921">
          <w:marLeft w:val="0"/>
          <w:marRight w:val="0"/>
          <w:marTop w:val="0"/>
          <w:marBottom w:val="0"/>
          <w:divBdr>
            <w:top w:val="none" w:sz="0" w:space="0" w:color="auto"/>
            <w:left w:val="none" w:sz="0" w:space="0" w:color="auto"/>
            <w:bottom w:val="none" w:sz="0" w:space="0" w:color="auto"/>
            <w:right w:val="none" w:sz="0" w:space="0" w:color="auto"/>
          </w:divBdr>
        </w:div>
        <w:div w:id="390543036">
          <w:marLeft w:val="0"/>
          <w:marRight w:val="0"/>
          <w:marTop w:val="0"/>
          <w:marBottom w:val="0"/>
          <w:divBdr>
            <w:top w:val="single" w:sz="6" w:space="11" w:color="E8E8E8"/>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cgp-neimenggu.gov.cn/www/zfcgw/ueditor/php/upload/file/20230823/169278586084980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2023-09-01T07:52:00Z</dcterms:created>
  <dcterms:modified xsi:type="dcterms:W3CDTF">2023-09-01T07:52:00Z</dcterms:modified>
</cp:coreProperties>
</file>